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8775" w14:textId="77777777" w:rsidR="002C5F1E" w:rsidRPr="004A11F6" w:rsidRDefault="002C5F1E" w:rsidP="0018427C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62ABA82E" w14:textId="2AC43054" w:rsidR="00A31DD7" w:rsidRPr="00E56F6F" w:rsidRDefault="002075C9" w:rsidP="00A31DD7">
      <w:pPr>
        <w:spacing w:after="0" w:line="257" w:lineRule="auto"/>
        <w:contextualSpacing/>
        <w:jc w:val="center"/>
        <w:textAlignment w:val="baseline"/>
        <w:rPr>
          <w:rFonts w:ascii="Arial" w:eastAsia="Arial" w:hAnsi="Arial" w:cs="Arial"/>
          <w:b/>
          <w:bCs/>
          <w:i/>
          <w:iCs/>
          <w:lang w:val="pl-PL"/>
        </w:rPr>
      </w:pPr>
      <w:bookmarkStart w:id="0" w:name="_Hlk64285562"/>
      <w:r w:rsidRPr="00E56F6F">
        <w:rPr>
          <w:rFonts w:ascii="Arial" w:eastAsia="Arial" w:hAnsi="Arial" w:cs="Arial"/>
          <w:b/>
          <w:bCs/>
          <w:i/>
          <w:iCs/>
          <w:lang w:val="pl-PL"/>
        </w:rPr>
        <w:t xml:space="preserve">Telefony bezprzewodowe Poly Rove z technologią antybakteryjną Microban </w:t>
      </w:r>
      <w:r w:rsidR="008372CA" w:rsidRPr="00E56F6F">
        <w:rPr>
          <w:rFonts w:ascii="Arial" w:eastAsia="Arial" w:hAnsi="Arial" w:cs="Arial"/>
          <w:b/>
          <w:bCs/>
          <w:i/>
          <w:iCs/>
          <w:lang w:val="pl-PL"/>
        </w:rPr>
        <w:t>sprawdzą się na “pierwszej linii frontu”</w:t>
      </w:r>
      <w:r w:rsidR="008A3038" w:rsidRPr="00E56F6F">
        <w:rPr>
          <w:rFonts w:ascii="Arial" w:eastAsia="Arial" w:hAnsi="Arial" w:cs="Arial"/>
          <w:b/>
          <w:bCs/>
          <w:i/>
          <w:iCs/>
          <w:lang w:val="pl-PL"/>
        </w:rPr>
        <w:t xml:space="preserve"> </w:t>
      </w:r>
    </w:p>
    <w:p w14:paraId="518B7B89" w14:textId="77777777" w:rsidR="002075C9" w:rsidRPr="00E56F6F" w:rsidRDefault="002075C9" w:rsidP="00A31DD7">
      <w:pPr>
        <w:spacing w:after="0" w:line="257" w:lineRule="auto"/>
        <w:contextualSpacing/>
        <w:jc w:val="center"/>
        <w:textAlignment w:val="baseline"/>
        <w:rPr>
          <w:rFonts w:ascii="Arial" w:eastAsia="Arial" w:hAnsi="Arial" w:cs="Arial"/>
          <w:b/>
          <w:bCs/>
          <w:i/>
          <w:iCs/>
          <w:lang w:val="pl-PL"/>
        </w:rPr>
      </w:pPr>
    </w:p>
    <w:p w14:paraId="436129CF" w14:textId="25B08DDF" w:rsidR="002C66CD" w:rsidRPr="00E56F6F" w:rsidRDefault="002075C9" w:rsidP="0018427C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56F6F">
        <w:rPr>
          <w:rFonts w:ascii="Arial" w:eastAsia="Arial" w:hAnsi="Arial" w:cs="Arial"/>
          <w:i/>
          <w:sz w:val="22"/>
          <w:szCs w:val="22"/>
          <w:lang w:val="pl-PL"/>
        </w:rPr>
        <w:t>Telefon Poly Rove DECT IP posiada ochronę antybakteryjną Microban,</w:t>
      </w:r>
      <w:r w:rsidR="008372CA" w:rsidRPr="00E56F6F">
        <w:rPr>
          <w:rFonts w:ascii="Arial" w:eastAsia="Arial" w:hAnsi="Arial" w:cs="Arial"/>
          <w:i/>
          <w:sz w:val="22"/>
          <w:szCs w:val="22"/>
          <w:lang w:val="pl-PL"/>
        </w:rPr>
        <w:t xml:space="preserve"> dzięki czemu </w:t>
      </w:r>
      <w:r w:rsidR="00BE2E8F" w:rsidRPr="00E56F6F">
        <w:rPr>
          <w:rFonts w:ascii="Arial" w:eastAsia="Arial" w:hAnsi="Arial" w:cs="Arial"/>
          <w:i/>
          <w:sz w:val="22"/>
          <w:szCs w:val="22"/>
          <w:lang w:val="pl-PL"/>
        </w:rPr>
        <w:t>pracownicy służby zdrowia, produkcji czy handl</w:t>
      </w:r>
      <w:r w:rsidR="008A3038" w:rsidRPr="00E56F6F">
        <w:rPr>
          <w:rFonts w:ascii="Arial" w:eastAsia="Arial" w:hAnsi="Arial" w:cs="Arial"/>
          <w:i/>
          <w:sz w:val="22"/>
          <w:szCs w:val="22"/>
          <w:lang w:val="pl-PL"/>
        </w:rPr>
        <w:t>u</w:t>
      </w:r>
      <w:r w:rsidR="00BE2E8F" w:rsidRPr="00E56F6F">
        <w:rPr>
          <w:rFonts w:ascii="Arial" w:eastAsia="Arial" w:hAnsi="Arial" w:cs="Arial"/>
          <w:i/>
          <w:sz w:val="22"/>
          <w:szCs w:val="22"/>
          <w:lang w:val="pl-PL"/>
        </w:rPr>
        <w:t xml:space="preserve"> mogą być bezpieczniejsi</w:t>
      </w:r>
    </w:p>
    <w:p w14:paraId="01707D67" w14:textId="33315B88" w:rsidR="002075C9" w:rsidRPr="00E56F6F" w:rsidRDefault="002075C9" w:rsidP="002075C9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 w:rsidRPr="00E56F6F">
        <w:rPr>
          <w:rFonts w:ascii="Arial" w:hAnsi="Arial" w:cs="Arial"/>
          <w:b/>
          <w:bCs/>
          <w:sz w:val="22"/>
          <w:szCs w:val="22"/>
          <w:lang w:val="pl-PL"/>
        </w:rPr>
        <w:t>Warszawa</w:t>
      </w:r>
      <w:r w:rsidR="00C23281" w:rsidRPr="00E56F6F">
        <w:rPr>
          <w:rFonts w:ascii="Arial" w:hAnsi="Arial" w:cs="Arial"/>
          <w:sz w:val="22"/>
          <w:szCs w:val="22"/>
          <w:lang w:val="pl-PL"/>
        </w:rPr>
        <w:t xml:space="preserve"> </w:t>
      </w:r>
      <w:r w:rsidR="2C3D339C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–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>16 lutego</w:t>
      </w:r>
      <w:r w:rsidR="2C3D339C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202</w:t>
      </w:r>
      <w:r w:rsidR="0068398C" w:rsidRPr="00E56F6F">
        <w:rPr>
          <w:rStyle w:val="normaltextrun"/>
          <w:rFonts w:ascii="Arial" w:hAnsi="Arial" w:cs="Arial"/>
          <w:sz w:val="22"/>
          <w:szCs w:val="22"/>
          <w:lang w:val="pl-PL"/>
        </w:rPr>
        <w:t>1</w:t>
      </w:r>
      <w:r w:rsidR="2C3D339C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r. </w:t>
      </w:r>
      <w:r w:rsidR="2C3D339C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– Poly </w:t>
      </w:r>
      <w:r w:rsidR="78B03964" w:rsidRPr="00E56F6F">
        <w:rPr>
          <w:rStyle w:val="normaltextrun"/>
          <w:rFonts w:ascii="Arial" w:hAnsi="Arial" w:cs="Arial"/>
          <w:sz w:val="22"/>
          <w:szCs w:val="22"/>
          <w:lang w:val="pl-PL"/>
        </w:rPr>
        <w:t>(</w:t>
      </w:r>
      <w:r w:rsidR="2C3D339C" w:rsidRPr="00E56F6F">
        <w:rPr>
          <w:rStyle w:val="normaltextrun"/>
          <w:rFonts w:ascii="Arial" w:hAnsi="Arial" w:cs="Arial"/>
          <w:sz w:val="22"/>
          <w:szCs w:val="22"/>
          <w:lang w:val="pl-PL"/>
        </w:rPr>
        <w:t>NYSE: PLT)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wprowadziło do swojej oferty</w:t>
      </w:r>
      <w:r w:rsidR="2C3D339C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Poly Rove DECT IP – pierwszy na rynku telefon bezprzewodowy, który </w:t>
      </w:r>
      <w:r w:rsidR="00240148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jest pokryty powłoką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antybakteryjną firmy </w:t>
      </w:r>
      <w:hyperlink r:id="rId8" w:history="1">
        <w:r w:rsidRPr="00E56F6F">
          <w:rPr>
            <w:rStyle w:val="Hipercze"/>
            <w:rFonts w:ascii="Arial" w:hAnsi="Arial" w:cs="Arial"/>
            <w:sz w:val="22"/>
            <w:szCs w:val="22"/>
            <w:lang w:val="pl-PL"/>
          </w:rPr>
          <w:t>Microban</w:t>
        </w:r>
      </w:hyperlink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, światowego lidera w dziedzinie technologii antybakteryjnej. </w:t>
      </w:r>
    </w:p>
    <w:p w14:paraId="53878E24" w14:textId="0C7EC841" w:rsidR="002075C9" w:rsidRPr="00E56F6F" w:rsidRDefault="00A82187" w:rsidP="002075C9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hyperlink r:id="rId9" w:history="1">
        <w:r w:rsidR="002075C9" w:rsidRPr="00E56F6F">
          <w:rPr>
            <w:rStyle w:val="Hipercze"/>
            <w:rFonts w:ascii="Arial" w:hAnsi="Arial" w:cs="Arial"/>
            <w:sz w:val="22"/>
            <w:szCs w:val="22"/>
            <w:lang w:val="pl-PL"/>
          </w:rPr>
          <w:t>Telefony z rodziny Poly Rove</w:t>
        </w:r>
      </w:hyperlink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, w tym Poly Rove 30 i Poly Rove 40, zostały wyposażone w</w:t>
      </w:r>
      <w:r w:rsidR="00373645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technologię antybakteryjną Microban, która zapewnia 99% czystszą powierzchnię </w:t>
      </w:r>
      <w:r w:rsidR="00373645" w:rsidRPr="00E56F6F">
        <w:rPr>
          <w:rStyle w:val="normaltextrun"/>
          <w:rFonts w:ascii="Arial" w:hAnsi="Arial" w:cs="Arial"/>
          <w:sz w:val="22"/>
          <w:szCs w:val="22"/>
          <w:lang w:val="pl-PL"/>
        </w:rPr>
        <w:t>urządzenia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. </w:t>
      </w:r>
      <w:r w:rsidR="008372CA" w:rsidRPr="00E56F6F">
        <w:rPr>
          <w:rStyle w:val="normaltextrun"/>
          <w:rFonts w:ascii="Arial" w:hAnsi="Arial" w:cs="Arial"/>
          <w:sz w:val="22"/>
          <w:szCs w:val="22"/>
          <w:lang w:val="pl-PL"/>
        </w:rPr>
        <w:t>To rozwiązanie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zapewnia ochronę antybakteryjną bez </w:t>
      </w:r>
      <w:r w:rsidR="008372CA" w:rsidRPr="00E56F6F">
        <w:rPr>
          <w:rStyle w:val="normaltextrun"/>
          <w:rFonts w:ascii="Arial" w:hAnsi="Arial" w:cs="Arial"/>
          <w:sz w:val="22"/>
          <w:szCs w:val="22"/>
          <w:lang w:val="pl-PL"/>
        </w:rPr>
        <w:t>ingerencji w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wygląd, funkcje i trwałość urządzeń Poly. </w:t>
      </w:r>
      <w:r w:rsidR="008372CA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Użyta technologia 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hamuje rozwój bakterii i zarazków przez cały okres użytkowania 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sprzętu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.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</w:t>
      </w:r>
    </w:p>
    <w:p w14:paraId="66F25533" w14:textId="43B6D27B" w:rsidR="00373645" w:rsidRPr="00E56F6F" w:rsidRDefault="00373645" w:rsidP="00373645">
      <w:pPr>
        <w:rPr>
          <w:rFonts w:ascii="Arial" w:hAnsi="Arial" w:cs="Arial"/>
          <w:lang w:val="pl-PL"/>
        </w:rPr>
      </w:pPr>
      <w:r w:rsidRPr="00E56F6F">
        <w:rPr>
          <w:rFonts w:ascii="Arial" w:hAnsi="Arial" w:cs="Arial"/>
          <w:lang w:val="pl-PL"/>
        </w:rPr>
        <w:t xml:space="preserve">„Microban jest niezwykle dumny ze współpracy z firmą Poly, która wprowadza na rynek telefony i urządzenia konferencyjne wyposażone w </w:t>
      </w:r>
      <w:r w:rsidR="008372CA" w:rsidRPr="00E56F6F">
        <w:rPr>
          <w:rFonts w:ascii="Arial" w:hAnsi="Arial" w:cs="Arial"/>
          <w:lang w:val="pl-PL"/>
        </w:rPr>
        <w:t>technologię ochrony antybakteryjnej</w:t>
      </w:r>
      <w:r w:rsidRPr="00E56F6F">
        <w:rPr>
          <w:rFonts w:ascii="Arial" w:hAnsi="Arial" w:cs="Arial"/>
          <w:lang w:val="pl-PL"/>
        </w:rPr>
        <w:t xml:space="preserve">” komentuje Michael Ruby, vice president of global built-in business w Microban. „Dzięki technologii Microban 'always on', która jest teraz </w:t>
      </w:r>
      <w:r w:rsidR="008A3038" w:rsidRPr="00E56F6F">
        <w:rPr>
          <w:rFonts w:ascii="Arial" w:hAnsi="Arial" w:cs="Arial"/>
          <w:lang w:val="pl-PL"/>
        </w:rPr>
        <w:t>stosowana</w:t>
      </w:r>
      <w:r w:rsidRPr="00E56F6F">
        <w:rPr>
          <w:rFonts w:ascii="Arial" w:hAnsi="Arial" w:cs="Arial"/>
          <w:lang w:val="pl-PL"/>
        </w:rPr>
        <w:t xml:space="preserve"> </w:t>
      </w:r>
      <w:r w:rsidR="008A3038" w:rsidRPr="00E56F6F">
        <w:rPr>
          <w:rFonts w:ascii="Arial" w:hAnsi="Arial" w:cs="Arial"/>
          <w:lang w:val="pl-PL"/>
        </w:rPr>
        <w:t>w</w:t>
      </w:r>
      <w:r w:rsidRPr="00E56F6F">
        <w:rPr>
          <w:rFonts w:ascii="Arial" w:hAnsi="Arial" w:cs="Arial"/>
          <w:lang w:val="pl-PL"/>
        </w:rPr>
        <w:t xml:space="preserve"> najbardziej popularnych</w:t>
      </w:r>
      <w:r w:rsidR="008372CA" w:rsidRPr="00E56F6F">
        <w:rPr>
          <w:rFonts w:ascii="Arial" w:hAnsi="Arial" w:cs="Arial"/>
          <w:lang w:val="pl-PL"/>
        </w:rPr>
        <w:t xml:space="preserve"> profesjonalnych</w:t>
      </w:r>
      <w:r w:rsidRPr="00E56F6F">
        <w:rPr>
          <w:rFonts w:ascii="Arial" w:hAnsi="Arial" w:cs="Arial"/>
          <w:lang w:val="pl-PL"/>
        </w:rPr>
        <w:t xml:space="preserve"> rozwiązań firmy Poly, dostarczamy ochronę produktu, co wzmacnia pozycję klientów firmy Poly na całym świecie”.</w:t>
      </w:r>
    </w:p>
    <w:p w14:paraId="71552DFE" w14:textId="4159F08D" w:rsidR="002075C9" w:rsidRPr="00E56F6F" w:rsidRDefault="002075C9" w:rsidP="002075C9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pl-PL"/>
        </w:rPr>
      </w:pPr>
      <w:r w:rsidRPr="00E56F6F">
        <w:rPr>
          <w:rStyle w:val="normaltextrun"/>
          <w:rFonts w:ascii="Arial" w:hAnsi="Arial" w:cs="Arial"/>
          <w:b/>
          <w:bCs/>
          <w:sz w:val="22"/>
          <w:szCs w:val="22"/>
          <w:lang w:val="pl-PL"/>
        </w:rPr>
        <w:t>Rodzina Poly Rove</w:t>
      </w:r>
    </w:p>
    <w:p w14:paraId="0241FDC7" w14:textId="6DD1EBA5" w:rsidR="002075C9" w:rsidRPr="00E56F6F" w:rsidRDefault="002075C9" w:rsidP="002075C9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Urządzenia Poly Rove zostały zaprojektowane z myślą o wyposażeniu miejsc pracy, 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>których</w:t>
      </w:r>
      <w:r w:rsidR="008372CA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pracownicy są narażeni na wzmożony kontakt </w:t>
      </w:r>
      <w:r w:rsidR="00BE2E8F" w:rsidRPr="00E56F6F">
        <w:rPr>
          <w:rStyle w:val="normaltextrun"/>
          <w:rFonts w:ascii="Arial" w:hAnsi="Arial" w:cs="Arial"/>
          <w:sz w:val="22"/>
          <w:szCs w:val="22"/>
          <w:lang w:val="pl-PL"/>
        </w:rPr>
        <w:t>z innymi ludźmi</w:t>
      </w:r>
      <w:r w:rsidR="00240148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– wszystko to po to, aby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zapewnić </w:t>
      </w:r>
      <w:r w:rsidR="008372CA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im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>najwyższ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y poziom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współpracy i komunikacji. </w:t>
      </w:r>
      <w:r w:rsidR="00BE2E8F" w:rsidRPr="00E56F6F">
        <w:rPr>
          <w:rStyle w:val="normaltextrun"/>
          <w:rFonts w:ascii="Arial" w:hAnsi="Arial" w:cs="Arial"/>
          <w:sz w:val="22"/>
          <w:szCs w:val="22"/>
          <w:lang w:val="pl-PL"/>
        </w:rPr>
        <w:t>Telefony Poly Rove posiadają klasę szczelności IP65,</w:t>
      </w:r>
      <w:r w:rsidR="00240148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w tym odporność na trudne warunki takie jak zalanie, zapylenie czy działanie niskich temperatur,</w:t>
      </w:r>
      <w:r w:rsidR="00BE2E8F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dzięki czemu sprawdzą się w takich branżach jak służba zdrowia, produkcja i handel detaliczny, gdzie pracownicy często korzystają ze wspólnych telefonów przez cały dzień.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Dzięki </w:t>
      </w:r>
      <w:r w:rsidR="00BE2E8F" w:rsidRPr="00E56F6F">
        <w:rPr>
          <w:rStyle w:val="normaltextrun"/>
          <w:rFonts w:ascii="Arial" w:hAnsi="Arial" w:cs="Arial"/>
          <w:sz w:val="22"/>
          <w:szCs w:val="22"/>
          <w:lang w:val="pl-PL"/>
        </w:rPr>
        <w:t>wzmacniaczowi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Poly Rove R8 DECT</w:t>
      </w:r>
      <w:r w:rsidR="00BE2E8F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, pozwala zachować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szyfrowanie DECT bez utraty bezpieczeństwa, gdy </w:t>
      </w:r>
      <w:r w:rsidR="00BE2E8F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pracownik musi się 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>przemieścić</w:t>
      </w:r>
      <w:r w:rsidR="00BE2E8F" w:rsidRPr="00E56F6F">
        <w:rPr>
          <w:rStyle w:val="normaltextrun"/>
          <w:rFonts w:ascii="Arial" w:hAnsi="Arial" w:cs="Arial"/>
          <w:sz w:val="22"/>
          <w:szCs w:val="22"/>
          <w:lang w:val="pl-PL"/>
        </w:rPr>
        <w:t>.</w:t>
      </w:r>
    </w:p>
    <w:p w14:paraId="542692B7" w14:textId="08E8B6F0" w:rsidR="00BE2E8F" w:rsidRPr="00E56F6F" w:rsidRDefault="00CF77F6" w:rsidP="002075C9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Systemy telefoniczne Poly Rove są wyposażone w wysokiej klasy system audio HD Voice </w:t>
      </w:r>
      <w:r w:rsidR="008476C6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z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>ulepszonym tłumieniem dźwięków z otoczenia, co znacznie podnosi jakość połączeń. Dodatkowe klawisze i duży ekran wyświetlacza zapewniają łatwą obsługę urządzenia, dzięki czemu nikt nie przegapi ważnego połączenia, czy to z magazynu, czy z izby przyjęć.</w:t>
      </w:r>
    </w:p>
    <w:p w14:paraId="0A8306C7" w14:textId="31898F46" w:rsidR="002075C9" w:rsidRPr="00E56F6F" w:rsidRDefault="00CF77F6" w:rsidP="002075C9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 w:rsidRPr="00E56F6F">
        <w:rPr>
          <w:rFonts w:ascii="Arial" w:hAnsi="Arial" w:cs="Arial"/>
          <w:sz w:val="22"/>
          <w:szCs w:val="22"/>
          <w:lang w:val="pl-PL"/>
        </w:rPr>
        <w:t>„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Według naszych badań, firmy z różnych branż szukają sposobów na ulepszenie swojego miejsca pracy, a pracownicy uznali ochronę antybakteryjną za najbardziej potrzebną cechę z listy rozwiązań bezpiecznych dla biura</w:t>
      </w:r>
      <w:r w:rsidRPr="00E56F6F">
        <w:rPr>
          <w:rFonts w:ascii="Arial" w:hAnsi="Arial" w:cs="Arial"/>
          <w:sz w:val="22"/>
          <w:szCs w:val="22"/>
          <w:lang w:val="pl-PL"/>
        </w:rPr>
        <w:t>”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</w:t>
      </w:r>
      <w:r w:rsidR="00E56F6F" w:rsidRPr="00E56F6F">
        <w:rPr>
          <w:rStyle w:val="normaltextrun"/>
          <w:rFonts w:ascii="Arial" w:hAnsi="Arial" w:cs="Arial"/>
          <w:sz w:val="22"/>
          <w:szCs w:val="22"/>
          <w:lang w:val="pl-PL"/>
        </w:rPr>
        <w:t>–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powiedział Irwin Lazar, </w:t>
      </w:r>
      <w:r w:rsidR="004E0287" w:rsidRPr="00E56F6F">
        <w:rPr>
          <w:rFonts w:ascii="Arial" w:hAnsi="Arial" w:cs="Arial"/>
          <w:sz w:val="22"/>
          <w:szCs w:val="22"/>
          <w:lang w:val="pl-PL"/>
        </w:rPr>
        <w:t xml:space="preserve">president and principal analyst 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firmy Metrigy. "Spodziewamy się, że zapotrzebowanie na tego typu funkcje będzie tylko rosło</w:t>
      </w:r>
      <w:r w:rsidR="008A28BE" w:rsidRPr="00E56F6F">
        <w:rPr>
          <w:rFonts w:ascii="Arial" w:hAnsi="Arial" w:cs="Arial"/>
          <w:sz w:val="22"/>
          <w:szCs w:val="22"/>
          <w:lang w:val="pl-PL"/>
        </w:rPr>
        <w:t>”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.</w:t>
      </w:r>
    </w:p>
    <w:p w14:paraId="5FA7BC16" w14:textId="12DAA306" w:rsidR="002075C9" w:rsidRPr="00E56F6F" w:rsidRDefault="008A28BE" w:rsidP="002075C9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 w:rsidRPr="00E56F6F">
        <w:rPr>
          <w:rFonts w:ascii="Arial" w:hAnsi="Arial" w:cs="Arial"/>
          <w:sz w:val="22"/>
          <w:szCs w:val="22"/>
          <w:lang w:val="pl-PL"/>
        </w:rPr>
        <w:t>„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Naszym priorytetem jest zapewnienie 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dobrego samopoczucia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i wysokiego poziomu bezpieczeństwa 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naszy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m 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klient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>om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i pracownik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>om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w każdym miejscu pracy,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>dlatego jesteśmy szczególnie dumni ze współpracy z firmą Microban</w:t>
      </w:r>
      <w:r w:rsidRPr="00E56F6F">
        <w:rPr>
          <w:rFonts w:ascii="Arial" w:hAnsi="Arial" w:cs="Arial"/>
          <w:sz w:val="22"/>
          <w:szCs w:val="22"/>
          <w:lang w:val="pl-PL"/>
        </w:rPr>
        <w:t>”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- powiedział John Lamarque, </w:t>
      </w:r>
      <w:r w:rsidR="004E0287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vice president and general manager of voice collaboration and professional headset business unit w 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Poly. </w:t>
      </w:r>
      <w:r w:rsidRPr="00E56F6F">
        <w:rPr>
          <w:rFonts w:ascii="Arial" w:hAnsi="Arial" w:cs="Arial"/>
          <w:sz w:val="22"/>
          <w:szCs w:val="22"/>
          <w:lang w:val="pl-PL"/>
        </w:rPr>
        <w:lastRenderedPageBreak/>
        <w:t>„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Dzięki połączeniu ochrony produktów Microban z doświadczeniem firmy Poly w dziedzinie zabezpieczeń bezprzewodowych DECT i audio, nasi klienci i pracownicy mogą czuć się pewnie podczas korzystania z urządzeń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Poly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, gdy wracają do pracy w magazynach, centrach handlowych i szpitalach na całym świecie.</w:t>
      </w:r>
      <w:r w:rsidRPr="00E56F6F">
        <w:rPr>
          <w:rFonts w:ascii="Arial" w:hAnsi="Arial" w:cs="Arial"/>
          <w:sz w:val="22"/>
          <w:szCs w:val="22"/>
          <w:lang w:val="pl-PL"/>
        </w:rPr>
        <w:t xml:space="preserve"> ”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</w:t>
      </w:r>
    </w:p>
    <w:p w14:paraId="09BC0D6B" w14:textId="4C309E6A" w:rsidR="002075C9" w:rsidRPr="00E56F6F" w:rsidRDefault="008A28BE" w:rsidP="002075C9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>O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programowanie do zarządzania urządzeniami w chmurze firmy Poly, zapewnia centralny, bezpieczny portal dla specjalistów IT do wdrażania i zarządzania urządzeniami z dowolnego miejsca. 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>O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programowanie do zarządzania w chmurze jest dostępne za pośrednictwem wybranych dostawców usług (niektóre usługi 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są </w:t>
      </w:r>
      <w:r w:rsidR="002075C9" w:rsidRPr="00E56F6F">
        <w:rPr>
          <w:rStyle w:val="normaltextrun"/>
          <w:rFonts w:ascii="Arial" w:hAnsi="Arial" w:cs="Arial"/>
          <w:sz w:val="22"/>
          <w:szCs w:val="22"/>
          <w:lang w:val="pl-PL"/>
        </w:rPr>
        <w:t>sprzedawane oddzielnie).</w:t>
      </w:r>
    </w:p>
    <w:p w14:paraId="4A35CBF9" w14:textId="4B6C5F8E" w:rsidR="002C5F1E" w:rsidRPr="00E56F6F" w:rsidRDefault="002075C9" w:rsidP="00240148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pl-PL"/>
        </w:rPr>
      </w:pP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>Więcej informacji na temat cen urządzeń Poly Rove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oraz dodatkowe </w:t>
      </w:r>
      <w:r w:rsidR="008A3038" w:rsidRPr="00E56F6F">
        <w:rPr>
          <w:rStyle w:val="normaltextrun"/>
          <w:rFonts w:ascii="Arial" w:hAnsi="Arial" w:cs="Arial"/>
          <w:sz w:val="22"/>
          <w:szCs w:val="22"/>
          <w:lang w:val="pl-PL"/>
        </w:rPr>
        <w:t>informacje</w:t>
      </w:r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dotyczące wyłącznej współpracy z firmą Microban można znaleźć na stronie: </w:t>
      </w:r>
      <w:hyperlink r:id="rId10" w:history="1">
        <w:r w:rsidRPr="00E56F6F">
          <w:rPr>
            <w:rStyle w:val="Hipercze"/>
            <w:rFonts w:ascii="Arial" w:hAnsi="Arial" w:cs="Arial"/>
            <w:sz w:val="22"/>
            <w:szCs w:val="22"/>
            <w:lang w:val="pl-PL"/>
          </w:rPr>
          <w:t>Poly Rove</w:t>
        </w:r>
      </w:hyperlink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 xml:space="preserve"> oraz </w:t>
      </w:r>
      <w:hyperlink r:id="rId11" w:history="1">
        <w:r w:rsidRPr="00E56F6F">
          <w:rPr>
            <w:rStyle w:val="Hipercze"/>
            <w:rFonts w:ascii="Arial" w:hAnsi="Arial" w:cs="Arial"/>
            <w:sz w:val="22"/>
            <w:szCs w:val="22"/>
            <w:lang w:val="pl-PL"/>
          </w:rPr>
          <w:t>Poly Performance + Microban Protection</w:t>
        </w:r>
      </w:hyperlink>
      <w:r w:rsidRPr="00E56F6F">
        <w:rPr>
          <w:rStyle w:val="normaltextrun"/>
          <w:rFonts w:ascii="Arial" w:hAnsi="Arial" w:cs="Arial"/>
          <w:sz w:val="22"/>
          <w:szCs w:val="22"/>
          <w:lang w:val="pl-PL"/>
        </w:rPr>
        <w:t>.</w:t>
      </w:r>
      <w:bookmarkEnd w:id="0"/>
    </w:p>
    <w:p w14:paraId="3EAA0331" w14:textId="529BD1E0" w:rsidR="004E0287" w:rsidRPr="00E56F6F" w:rsidRDefault="004E0287" w:rsidP="004E0287">
      <w:pPr>
        <w:spacing w:line="288" w:lineRule="auto"/>
        <w:rPr>
          <w:rFonts w:ascii="Arial" w:eastAsia="Segoe UI" w:hAnsi="Arial" w:cs="Arial"/>
          <w:lang w:val="pl-PL"/>
        </w:rPr>
      </w:pPr>
      <w:r w:rsidRPr="00E56F6F">
        <w:rPr>
          <w:rFonts w:ascii="Arial" w:eastAsia="Segoe UI" w:hAnsi="Arial" w:cs="Arial"/>
          <w:b/>
          <w:bCs/>
          <w:lang w:val="pl-PL"/>
        </w:rPr>
        <w:t>O Poly</w:t>
      </w:r>
      <w:r w:rsidR="00240148" w:rsidRPr="00E56F6F">
        <w:rPr>
          <w:rFonts w:ascii="Arial" w:eastAsia="Segoe UI" w:hAnsi="Arial" w:cs="Arial"/>
          <w:lang w:val="pl-PL"/>
        </w:rPr>
        <w:br/>
      </w:r>
      <w:r w:rsidRPr="00E56F6F">
        <w:rPr>
          <w:rFonts w:ascii="Arial" w:eastAsia="Segoe UI" w:hAnsi="Arial" w:cs="Arial"/>
          <w:lang w:val="pl-PL"/>
        </w:rPr>
        <w:t xml:space="preserve">Poly (NYSE: PLT) tworzy wysokiej jakości produkty audio i wideo, dzięki którym możesz mieć pewność, że Twoje spotkania będą przebiegały bez przeszkód – gdziekolwiek jesteś. Nasze zestawy słuchawkowe, produkty do audiokonferencji i wideokonferencji, telefony biurkowe, oprogramowanie analityczne i usługi zostały stworzone, aby łączyć ludzi. Urządzenia Poly są łatwe w obsłudze i bezproblemowo współpracują z programami do audio i wideokonferencji. Z Poly (Plantronics, Inc. - wcześniej Plantronics i Polycom) nie tylko się „pokażesz”, ale również wyróżnisz się. Więcej informacji można znaleźć na stronie </w:t>
      </w:r>
      <w:hyperlink r:id="rId12" w:history="1">
        <w:r w:rsidRPr="00E56F6F">
          <w:rPr>
            <w:rStyle w:val="Hipercze"/>
            <w:rFonts w:ascii="Arial" w:eastAsia="Segoe UI" w:hAnsi="Arial" w:cs="Arial"/>
            <w:lang w:val="pl-PL"/>
          </w:rPr>
          <w:t>www.Poly.com</w:t>
        </w:r>
      </w:hyperlink>
      <w:r w:rsidRPr="00E56F6F">
        <w:rPr>
          <w:rFonts w:ascii="Arial" w:eastAsia="Segoe UI" w:hAnsi="Arial" w:cs="Arial"/>
          <w:lang w:val="pl-PL"/>
        </w:rPr>
        <w:t>.</w:t>
      </w:r>
    </w:p>
    <w:p w14:paraId="1B493B74" w14:textId="77777777" w:rsidR="004E0287" w:rsidRPr="00E56F6F" w:rsidRDefault="004E0287" w:rsidP="004E0287">
      <w:pPr>
        <w:spacing w:line="288" w:lineRule="auto"/>
        <w:rPr>
          <w:rFonts w:ascii="Arial" w:eastAsia="Segoe UI" w:hAnsi="Arial" w:cs="Arial"/>
          <w:lang w:val="pl-PL"/>
        </w:rPr>
      </w:pPr>
      <w:r w:rsidRPr="00E56F6F">
        <w:rPr>
          <w:rFonts w:ascii="Arial" w:eastAsia="Segoe UI" w:hAnsi="Arial" w:cs="Arial"/>
          <w:lang w:val="pl-PL"/>
        </w:rPr>
        <w:t>Poly, projekt śmigła i logo Poly są znakami towarowymi Plantronics, Inc. Wszystkie inne znaki towarowe są własnością ich odpowiednich właścicieli.</w:t>
      </w:r>
    </w:p>
    <w:p w14:paraId="58A416EC" w14:textId="4F7129FD" w:rsidR="009769CA" w:rsidRPr="00E56F6F" w:rsidRDefault="004E0287" w:rsidP="00A5439B">
      <w:pPr>
        <w:pStyle w:val="Default"/>
        <w:rPr>
          <w:b/>
          <w:bCs/>
          <w:color w:val="auto"/>
          <w:sz w:val="22"/>
          <w:szCs w:val="22"/>
          <w:lang w:val="pl-PL"/>
        </w:rPr>
      </w:pPr>
      <w:r w:rsidRPr="00E56F6F">
        <w:rPr>
          <w:b/>
          <w:bCs/>
          <w:color w:val="auto"/>
          <w:sz w:val="22"/>
          <w:szCs w:val="22"/>
          <w:lang w:val="pl-PL"/>
        </w:rPr>
        <w:t>O</w:t>
      </w:r>
      <w:r w:rsidR="009769CA" w:rsidRPr="00E56F6F">
        <w:rPr>
          <w:b/>
          <w:bCs/>
          <w:color w:val="auto"/>
          <w:sz w:val="22"/>
          <w:szCs w:val="22"/>
          <w:lang w:val="pl-PL"/>
        </w:rPr>
        <w:t xml:space="preserve"> Microban International</w:t>
      </w:r>
    </w:p>
    <w:p w14:paraId="42572236" w14:textId="444AC8DC" w:rsidR="004E0287" w:rsidRPr="00E56F6F" w:rsidRDefault="004E0287" w:rsidP="004E0287">
      <w:pPr>
        <w:spacing w:line="288" w:lineRule="auto"/>
        <w:rPr>
          <w:rFonts w:ascii="Arial" w:hAnsi="Arial" w:cs="Arial"/>
          <w:lang w:val="pl-PL"/>
        </w:rPr>
      </w:pPr>
      <w:r w:rsidRPr="00E56F6F">
        <w:rPr>
          <w:rFonts w:ascii="Arial" w:hAnsi="Arial" w:cs="Arial"/>
          <w:lang w:val="pl-PL"/>
        </w:rPr>
        <w:t>Microban® International, część Barr Brands International (BBI), jest światowym specjalistą w dziedzinie technologii antybakteryjnych, kontroli zapachów, inteligentnych powierzchni i dezynfekcji. Nasze proaktywne systemy utrzymują produkty w czystości i lepiej kontrolują zapachy, zapobiegając problemom zanim się one pojawią. Microban napędza innowacje poprzez połączenie nauki i kreatywnych rozwiązań, które ulepszają wysokiej jakości produkty konsumenckie, tekstylne, przemysłowe i medyczne na całym świecie. Obecnie marka i technologie Microban znajdują się na tysiącach produktów na całym świecie. Siedziba firmy znajduje się w Północnej Karolinie, a działalność prowadzona jest w Ameryce Północnej, Europie oraz w regionie Azji i Pacyfiku. Więcej informacji można uzyskać na stronie www.microban.com.</w:t>
      </w:r>
    </w:p>
    <w:p w14:paraId="0F2769F9" w14:textId="55714BA6" w:rsidR="004E0287" w:rsidRPr="00E56F6F" w:rsidRDefault="004E0287" w:rsidP="004E0287">
      <w:pPr>
        <w:spacing w:line="288" w:lineRule="auto"/>
        <w:rPr>
          <w:rFonts w:ascii="Arial" w:eastAsia="Segoe UI" w:hAnsi="Arial" w:cs="Arial"/>
          <w:b/>
          <w:bCs/>
          <w:lang w:val="pl-PL"/>
        </w:rPr>
      </w:pPr>
      <w:r w:rsidRPr="00E56F6F">
        <w:rPr>
          <w:rFonts w:ascii="Arial" w:eastAsia="Segoe UI" w:hAnsi="Arial" w:cs="Arial"/>
          <w:b/>
          <w:bCs/>
          <w:lang w:val="pl-PL"/>
        </w:rPr>
        <w:t>Kontakt dla mediów:</w:t>
      </w:r>
      <w:r w:rsidR="00240148" w:rsidRPr="00E56F6F">
        <w:rPr>
          <w:rFonts w:ascii="Arial" w:eastAsia="Segoe UI" w:hAnsi="Arial" w:cs="Arial"/>
          <w:b/>
          <w:bCs/>
          <w:lang w:val="pl-PL"/>
        </w:rPr>
        <w:br/>
      </w:r>
      <w:r w:rsidRPr="00E56F6F">
        <w:rPr>
          <w:rFonts w:ascii="Arial" w:eastAsia="Segoe UI" w:hAnsi="Arial" w:cs="Arial"/>
          <w:lang w:val="en-GB"/>
        </w:rPr>
        <w:t>Adrianna Dzienis-Rudzińska</w:t>
      </w:r>
      <w:r w:rsidRPr="00E56F6F">
        <w:rPr>
          <w:rFonts w:ascii="Arial" w:eastAsia="Segoe UI" w:hAnsi="Arial" w:cs="Arial"/>
          <w:lang w:val="en-GB"/>
        </w:rPr>
        <w:br/>
        <w:t>ITBC Communication</w:t>
      </w:r>
      <w:r w:rsidRPr="00E56F6F">
        <w:rPr>
          <w:rFonts w:ascii="Arial" w:eastAsia="Segoe UI" w:hAnsi="Arial" w:cs="Arial"/>
          <w:lang w:val="en-GB"/>
        </w:rPr>
        <w:br/>
        <w:t xml:space="preserve">mail: </w:t>
      </w:r>
      <w:hyperlink r:id="rId13" w:history="1">
        <w:r w:rsidRPr="00E56F6F">
          <w:rPr>
            <w:rStyle w:val="Hipercze"/>
            <w:rFonts w:ascii="Arial" w:eastAsia="Segoe UI" w:hAnsi="Arial" w:cs="Arial"/>
            <w:lang w:val="en-GB"/>
          </w:rPr>
          <w:t>adrianna_dzienis@itbc.pl</w:t>
        </w:r>
      </w:hyperlink>
      <w:r w:rsidRPr="00E56F6F">
        <w:rPr>
          <w:rFonts w:ascii="Arial" w:eastAsia="Segoe UI" w:hAnsi="Arial" w:cs="Arial"/>
          <w:lang w:val="en-GB"/>
        </w:rPr>
        <w:br/>
        <w:t>tel: 512 868 998</w:t>
      </w:r>
    </w:p>
    <w:p w14:paraId="5F36DED6" w14:textId="4BEEC82C" w:rsidR="00DC20B2" w:rsidRPr="000D62B7" w:rsidRDefault="00052E13" w:rsidP="000D62B7">
      <w:pPr>
        <w:spacing w:line="288" w:lineRule="auto"/>
        <w:jc w:val="center"/>
        <w:rPr>
          <w:rFonts w:ascii="Arial" w:eastAsia="Segoe UI" w:hAnsi="Arial" w:cs="Arial"/>
          <w:color w:val="333333"/>
          <w:lang w:val="fr-FR"/>
        </w:rPr>
      </w:pPr>
      <w:r w:rsidRPr="008F383B">
        <w:rPr>
          <w:rFonts w:ascii="Arial" w:hAnsi="Arial" w:cs="Arial"/>
          <w:lang w:val="fr-FR"/>
        </w:rPr>
        <w:t># # #</w:t>
      </w:r>
    </w:p>
    <w:sectPr w:rsidR="00DC20B2" w:rsidRPr="000D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51D0F"/>
    <w:multiLevelType w:val="hybridMultilevel"/>
    <w:tmpl w:val="16C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2540"/>
    <w:multiLevelType w:val="hybridMultilevel"/>
    <w:tmpl w:val="756C3588"/>
    <w:lvl w:ilvl="0" w:tplc="0D8C0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85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0C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8A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86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0A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07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E4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A8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F8C"/>
    <w:multiLevelType w:val="hybridMultilevel"/>
    <w:tmpl w:val="431AB9BE"/>
    <w:lvl w:ilvl="0" w:tplc="314C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2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E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21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A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E1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E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C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B372E8"/>
    <w:multiLevelType w:val="hybridMultilevel"/>
    <w:tmpl w:val="20E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07E"/>
    <w:multiLevelType w:val="hybridMultilevel"/>
    <w:tmpl w:val="EC6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733BD"/>
    <w:multiLevelType w:val="hybridMultilevel"/>
    <w:tmpl w:val="49DC07B4"/>
    <w:lvl w:ilvl="0" w:tplc="698A2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607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9AC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BEEB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CCF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006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7AE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5644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C61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1E"/>
    <w:rsid w:val="00010082"/>
    <w:rsid w:val="00015662"/>
    <w:rsid w:val="00015E1F"/>
    <w:rsid w:val="00052E13"/>
    <w:rsid w:val="00055A15"/>
    <w:rsid w:val="000607B9"/>
    <w:rsid w:val="00062C87"/>
    <w:rsid w:val="00075F0D"/>
    <w:rsid w:val="000916A8"/>
    <w:rsid w:val="00097052"/>
    <w:rsid w:val="000A31A5"/>
    <w:rsid w:val="000B7926"/>
    <w:rsid w:val="000C1FD3"/>
    <w:rsid w:val="000D1C15"/>
    <w:rsid w:val="000D62B7"/>
    <w:rsid w:val="000D718F"/>
    <w:rsid w:val="000F1AAE"/>
    <w:rsid w:val="00101C98"/>
    <w:rsid w:val="00103CC4"/>
    <w:rsid w:val="001158E0"/>
    <w:rsid w:val="00127CF2"/>
    <w:rsid w:val="00157CD3"/>
    <w:rsid w:val="001800AA"/>
    <w:rsid w:val="001809A4"/>
    <w:rsid w:val="0018427C"/>
    <w:rsid w:val="0019424D"/>
    <w:rsid w:val="001955E7"/>
    <w:rsid w:val="001A1407"/>
    <w:rsid w:val="001B4FF2"/>
    <w:rsid w:val="001C297B"/>
    <w:rsid w:val="001D4931"/>
    <w:rsid w:val="001D5F13"/>
    <w:rsid w:val="001D7DCA"/>
    <w:rsid w:val="001E6373"/>
    <w:rsid w:val="00202478"/>
    <w:rsid w:val="002075C9"/>
    <w:rsid w:val="002123BC"/>
    <w:rsid w:val="00237439"/>
    <w:rsid w:val="00240148"/>
    <w:rsid w:val="00265A81"/>
    <w:rsid w:val="00271949"/>
    <w:rsid w:val="002821B7"/>
    <w:rsid w:val="002920E4"/>
    <w:rsid w:val="002943FE"/>
    <w:rsid w:val="002B1638"/>
    <w:rsid w:val="002C5F1E"/>
    <w:rsid w:val="002C66CD"/>
    <w:rsid w:val="002E0644"/>
    <w:rsid w:val="002E0AB3"/>
    <w:rsid w:val="002F6B59"/>
    <w:rsid w:val="00315E2F"/>
    <w:rsid w:val="00323E5F"/>
    <w:rsid w:val="00333317"/>
    <w:rsid w:val="003553DD"/>
    <w:rsid w:val="003555B4"/>
    <w:rsid w:val="00361348"/>
    <w:rsid w:val="00361EBE"/>
    <w:rsid w:val="003714F5"/>
    <w:rsid w:val="00373645"/>
    <w:rsid w:val="00376146"/>
    <w:rsid w:val="00386C66"/>
    <w:rsid w:val="003905DA"/>
    <w:rsid w:val="00390CAB"/>
    <w:rsid w:val="003A00B2"/>
    <w:rsid w:val="003B4882"/>
    <w:rsid w:val="003C5697"/>
    <w:rsid w:val="003D0EDC"/>
    <w:rsid w:val="003E7879"/>
    <w:rsid w:val="003F07DB"/>
    <w:rsid w:val="003F0DA6"/>
    <w:rsid w:val="003F129C"/>
    <w:rsid w:val="00401388"/>
    <w:rsid w:val="004047D5"/>
    <w:rsid w:val="00404CEB"/>
    <w:rsid w:val="004115AE"/>
    <w:rsid w:val="00427148"/>
    <w:rsid w:val="00442B3F"/>
    <w:rsid w:val="00451522"/>
    <w:rsid w:val="00455BCD"/>
    <w:rsid w:val="004648C2"/>
    <w:rsid w:val="00471D43"/>
    <w:rsid w:val="00471F6E"/>
    <w:rsid w:val="00474476"/>
    <w:rsid w:val="00480AA2"/>
    <w:rsid w:val="004905D4"/>
    <w:rsid w:val="0049675F"/>
    <w:rsid w:val="004A11F6"/>
    <w:rsid w:val="004C06BC"/>
    <w:rsid w:val="004C65C0"/>
    <w:rsid w:val="004C6E93"/>
    <w:rsid w:val="004C74E9"/>
    <w:rsid w:val="004E0287"/>
    <w:rsid w:val="004F6337"/>
    <w:rsid w:val="0051133F"/>
    <w:rsid w:val="00517250"/>
    <w:rsid w:val="00517E96"/>
    <w:rsid w:val="00527AE9"/>
    <w:rsid w:val="005306FA"/>
    <w:rsid w:val="00550E65"/>
    <w:rsid w:val="005561E4"/>
    <w:rsid w:val="005739C0"/>
    <w:rsid w:val="00585815"/>
    <w:rsid w:val="005872F6"/>
    <w:rsid w:val="00597E58"/>
    <w:rsid w:val="005C4BFE"/>
    <w:rsid w:val="005C6177"/>
    <w:rsid w:val="005D1584"/>
    <w:rsid w:val="005F2AE9"/>
    <w:rsid w:val="005F64E4"/>
    <w:rsid w:val="005F740D"/>
    <w:rsid w:val="00616093"/>
    <w:rsid w:val="006213D7"/>
    <w:rsid w:val="00622AA2"/>
    <w:rsid w:val="00624CEB"/>
    <w:rsid w:val="00624E22"/>
    <w:rsid w:val="00636BAA"/>
    <w:rsid w:val="00654218"/>
    <w:rsid w:val="00673778"/>
    <w:rsid w:val="00677731"/>
    <w:rsid w:val="0068398C"/>
    <w:rsid w:val="00687B73"/>
    <w:rsid w:val="006975FA"/>
    <w:rsid w:val="006A70E4"/>
    <w:rsid w:val="006A7507"/>
    <w:rsid w:val="006B4200"/>
    <w:rsid w:val="006F36C7"/>
    <w:rsid w:val="006F443D"/>
    <w:rsid w:val="00701718"/>
    <w:rsid w:val="0070231E"/>
    <w:rsid w:val="00704891"/>
    <w:rsid w:val="00713DC6"/>
    <w:rsid w:val="00733FA6"/>
    <w:rsid w:val="007419AF"/>
    <w:rsid w:val="00751E18"/>
    <w:rsid w:val="00752732"/>
    <w:rsid w:val="00761DDF"/>
    <w:rsid w:val="0076217E"/>
    <w:rsid w:val="00784A47"/>
    <w:rsid w:val="00791359"/>
    <w:rsid w:val="00791824"/>
    <w:rsid w:val="00792377"/>
    <w:rsid w:val="00794682"/>
    <w:rsid w:val="00794BBE"/>
    <w:rsid w:val="0079767D"/>
    <w:rsid w:val="007A019D"/>
    <w:rsid w:val="007A7A25"/>
    <w:rsid w:val="007C2759"/>
    <w:rsid w:val="007C6CD4"/>
    <w:rsid w:val="007E7C8C"/>
    <w:rsid w:val="00834B4E"/>
    <w:rsid w:val="008372CA"/>
    <w:rsid w:val="008476C6"/>
    <w:rsid w:val="008509EA"/>
    <w:rsid w:val="00855921"/>
    <w:rsid w:val="0085699C"/>
    <w:rsid w:val="00864F5B"/>
    <w:rsid w:val="0086643B"/>
    <w:rsid w:val="0087660B"/>
    <w:rsid w:val="00877446"/>
    <w:rsid w:val="00885449"/>
    <w:rsid w:val="008A28BE"/>
    <w:rsid w:val="008A3038"/>
    <w:rsid w:val="008B040A"/>
    <w:rsid w:val="008B4471"/>
    <w:rsid w:val="008B67B0"/>
    <w:rsid w:val="008C2ED6"/>
    <w:rsid w:val="008E39D7"/>
    <w:rsid w:val="008E4A36"/>
    <w:rsid w:val="008F07B4"/>
    <w:rsid w:val="008F0DCB"/>
    <w:rsid w:val="008F7A79"/>
    <w:rsid w:val="009010B7"/>
    <w:rsid w:val="0090EA45"/>
    <w:rsid w:val="00912DF4"/>
    <w:rsid w:val="009138DE"/>
    <w:rsid w:val="00926F67"/>
    <w:rsid w:val="0095253F"/>
    <w:rsid w:val="009546DF"/>
    <w:rsid w:val="00963AC0"/>
    <w:rsid w:val="00970626"/>
    <w:rsid w:val="009769CA"/>
    <w:rsid w:val="009831F8"/>
    <w:rsid w:val="009834D4"/>
    <w:rsid w:val="00987D84"/>
    <w:rsid w:val="00991310"/>
    <w:rsid w:val="0099497F"/>
    <w:rsid w:val="00994DA2"/>
    <w:rsid w:val="009A1851"/>
    <w:rsid w:val="009B20BA"/>
    <w:rsid w:val="009C0E15"/>
    <w:rsid w:val="009C161E"/>
    <w:rsid w:val="009C3972"/>
    <w:rsid w:val="009C4E85"/>
    <w:rsid w:val="009DC1C8"/>
    <w:rsid w:val="009E30DE"/>
    <w:rsid w:val="00A1142D"/>
    <w:rsid w:val="00A128EE"/>
    <w:rsid w:val="00A1330B"/>
    <w:rsid w:val="00A14A81"/>
    <w:rsid w:val="00A2450A"/>
    <w:rsid w:val="00A31DD7"/>
    <w:rsid w:val="00A5439B"/>
    <w:rsid w:val="00A619D5"/>
    <w:rsid w:val="00A66E4E"/>
    <w:rsid w:val="00A818C5"/>
    <w:rsid w:val="00A82187"/>
    <w:rsid w:val="00A84DC2"/>
    <w:rsid w:val="00A86EBE"/>
    <w:rsid w:val="00AB4FAD"/>
    <w:rsid w:val="00AB5291"/>
    <w:rsid w:val="00AB686E"/>
    <w:rsid w:val="00AC3BFF"/>
    <w:rsid w:val="00AC404B"/>
    <w:rsid w:val="00AC741C"/>
    <w:rsid w:val="00AD3889"/>
    <w:rsid w:val="00AD52A8"/>
    <w:rsid w:val="00AD5B3E"/>
    <w:rsid w:val="00AE09A7"/>
    <w:rsid w:val="00AE0C47"/>
    <w:rsid w:val="00AE2AFD"/>
    <w:rsid w:val="00AF64B2"/>
    <w:rsid w:val="00AF6F63"/>
    <w:rsid w:val="00B10152"/>
    <w:rsid w:val="00B16C03"/>
    <w:rsid w:val="00B17833"/>
    <w:rsid w:val="00B30782"/>
    <w:rsid w:val="00B310CD"/>
    <w:rsid w:val="00B3311C"/>
    <w:rsid w:val="00B41E61"/>
    <w:rsid w:val="00B62AA8"/>
    <w:rsid w:val="00B66706"/>
    <w:rsid w:val="00B71FE9"/>
    <w:rsid w:val="00B75D83"/>
    <w:rsid w:val="00BA5B89"/>
    <w:rsid w:val="00BB2504"/>
    <w:rsid w:val="00BD0507"/>
    <w:rsid w:val="00BD2067"/>
    <w:rsid w:val="00BE2E8F"/>
    <w:rsid w:val="00BE39C1"/>
    <w:rsid w:val="00BF26C1"/>
    <w:rsid w:val="00BF4598"/>
    <w:rsid w:val="00C023A8"/>
    <w:rsid w:val="00C07D05"/>
    <w:rsid w:val="00C2248E"/>
    <w:rsid w:val="00C23281"/>
    <w:rsid w:val="00C34811"/>
    <w:rsid w:val="00C47D76"/>
    <w:rsid w:val="00C61157"/>
    <w:rsid w:val="00C61FF7"/>
    <w:rsid w:val="00C7024C"/>
    <w:rsid w:val="00C85BF8"/>
    <w:rsid w:val="00CA2F02"/>
    <w:rsid w:val="00CB5C21"/>
    <w:rsid w:val="00CB6369"/>
    <w:rsid w:val="00CC0B6B"/>
    <w:rsid w:val="00CE3676"/>
    <w:rsid w:val="00CF2590"/>
    <w:rsid w:val="00CF77F6"/>
    <w:rsid w:val="00D01297"/>
    <w:rsid w:val="00D0169D"/>
    <w:rsid w:val="00D12CE8"/>
    <w:rsid w:val="00D150ED"/>
    <w:rsid w:val="00D21BFE"/>
    <w:rsid w:val="00D34BE6"/>
    <w:rsid w:val="00D43226"/>
    <w:rsid w:val="00D455A2"/>
    <w:rsid w:val="00D53DF7"/>
    <w:rsid w:val="00D762CC"/>
    <w:rsid w:val="00D838B2"/>
    <w:rsid w:val="00D8738C"/>
    <w:rsid w:val="00DA159B"/>
    <w:rsid w:val="00DA5791"/>
    <w:rsid w:val="00DB1443"/>
    <w:rsid w:val="00DC20B2"/>
    <w:rsid w:val="00DC414A"/>
    <w:rsid w:val="00DD302C"/>
    <w:rsid w:val="00DE51ED"/>
    <w:rsid w:val="00E10A27"/>
    <w:rsid w:val="00E21A80"/>
    <w:rsid w:val="00E23044"/>
    <w:rsid w:val="00E26B7D"/>
    <w:rsid w:val="00E34CF8"/>
    <w:rsid w:val="00E430A6"/>
    <w:rsid w:val="00E56DD8"/>
    <w:rsid w:val="00E56F6F"/>
    <w:rsid w:val="00E776CE"/>
    <w:rsid w:val="00E91FF5"/>
    <w:rsid w:val="00E94D25"/>
    <w:rsid w:val="00EC1743"/>
    <w:rsid w:val="00ED4671"/>
    <w:rsid w:val="00EF0A18"/>
    <w:rsid w:val="00EF7A38"/>
    <w:rsid w:val="00F10835"/>
    <w:rsid w:val="00F36D68"/>
    <w:rsid w:val="00F410B2"/>
    <w:rsid w:val="00F43978"/>
    <w:rsid w:val="00F44F3B"/>
    <w:rsid w:val="00F45FA7"/>
    <w:rsid w:val="00F541AB"/>
    <w:rsid w:val="00F61298"/>
    <w:rsid w:val="00F76CD6"/>
    <w:rsid w:val="00F8209B"/>
    <w:rsid w:val="00F9730E"/>
    <w:rsid w:val="00FA0963"/>
    <w:rsid w:val="00FB4C5A"/>
    <w:rsid w:val="00FD0CD5"/>
    <w:rsid w:val="00FD2865"/>
    <w:rsid w:val="00FD3294"/>
    <w:rsid w:val="00FE218A"/>
    <w:rsid w:val="00FF1177"/>
    <w:rsid w:val="00FF51F3"/>
    <w:rsid w:val="00FF5C84"/>
    <w:rsid w:val="0104AF7C"/>
    <w:rsid w:val="010D1EE3"/>
    <w:rsid w:val="01BC8BBB"/>
    <w:rsid w:val="01D865CD"/>
    <w:rsid w:val="021E9917"/>
    <w:rsid w:val="02287D6B"/>
    <w:rsid w:val="02288928"/>
    <w:rsid w:val="028BCA04"/>
    <w:rsid w:val="03138A7A"/>
    <w:rsid w:val="03239571"/>
    <w:rsid w:val="03945CFD"/>
    <w:rsid w:val="03C48067"/>
    <w:rsid w:val="042C2C6D"/>
    <w:rsid w:val="050F8717"/>
    <w:rsid w:val="05559C0B"/>
    <w:rsid w:val="05DD6516"/>
    <w:rsid w:val="0602520C"/>
    <w:rsid w:val="0666ED96"/>
    <w:rsid w:val="06912C8A"/>
    <w:rsid w:val="069E1FCC"/>
    <w:rsid w:val="0763380A"/>
    <w:rsid w:val="081DF1EA"/>
    <w:rsid w:val="08AB13A5"/>
    <w:rsid w:val="08BDC736"/>
    <w:rsid w:val="09136325"/>
    <w:rsid w:val="097F3243"/>
    <w:rsid w:val="099B5A58"/>
    <w:rsid w:val="0A29E127"/>
    <w:rsid w:val="0A53C4E9"/>
    <w:rsid w:val="0AAFB926"/>
    <w:rsid w:val="0B216363"/>
    <w:rsid w:val="0CD22D86"/>
    <w:rsid w:val="0D2B3562"/>
    <w:rsid w:val="0DD74D06"/>
    <w:rsid w:val="0EA07057"/>
    <w:rsid w:val="0EA1206F"/>
    <w:rsid w:val="0EEC57B2"/>
    <w:rsid w:val="0F0F0E0A"/>
    <w:rsid w:val="0F1C0B12"/>
    <w:rsid w:val="0F44AC8B"/>
    <w:rsid w:val="0F9D9B53"/>
    <w:rsid w:val="0FA65227"/>
    <w:rsid w:val="1019FCE0"/>
    <w:rsid w:val="10D41FC4"/>
    <w:rsid w:val="119DE02B"/>
    <w:rsid w:val="11D0F6B9"/>
    <w:rsid w:val="127DE3ED"/>
    <w:rsid w:val="12D191F6"/>
    <w:rsid w:val="13802985"/>
    <w:rsid w:val="1475110F"/>
    <w:rsid w:val="14767573"/>
    <w:rsid w:val="1565BDDF"/>
    <w:rsid w:val="16285EB3"/>
    <w:rsid w:val="1674F9C7"/>
    <w:rsid w:val="16E36F0F"/>
    <w:rsid w:val="173AE5FF"/>
    <w:rsid w:val="17B7DFB1"/>
    <w:rsid w:val="183D46FC"/>
    <w:rsid w:val="1960289B"/>
    <w:rsid w:val="1A68BABE"/>
    <w:rsid w:val="1ABAAC2C"/>
    <w:rsid w:val="1B7376FD"/>
    <w:rsid w:val="1B9F946A"/>
    <w:rsid w:val="1BCF8A77"/>
    <w:rsid w:val="1C83E04C"/>
    <w:rsid w:val="1C8F2E3F"/>
    <w:rsid w:val="1C9862D2"/>
    <w:rsid w:val="1C9EB9F7"/>
    <w:rsid w:val="1CA0487D"/>
    <w:rsid w:val="1CA47931"/>
    <w:rsid w:val="1CF0608C"/>
    <w:rsid w:val="1D8AC25E"/>
    <w:rsid w:val="1D914ABD"/>
    <w:rsid w:val="1DDB81B1"/>
    <w:rsid w:val="1DEC8AB2"/>
    <w:rsid w:val="1DF26D55"/>
    <w:rsid w:val="1DFF91E4"/>
    <w:rsid w:val="1E1E5137"/>
    <w:rsid w:val="1E839437"/>
    <w:rsid w:val="1F56D761"/>
    <w:rsid w:val="202C15CA"/>
    <w:rsid w:val="208509E8"/>
    <w:rsid w:val="2093AE03"/>
    <w:rsid w:val="20ADF043"/>
    <w:rsid w:val="21A91D82"/>
    <w:rsid w:val="21AA4231"/>
    <w:rsid w:val="21AAA952"/>
    <w:rsid w:val="21C2098A"/>
    <w:rsid w:val="22155DB6"/>
    <w:rsid w:val="2282ACBF"/>
    <w:rsid w:val="22BDA10B"/>
    <w:rsid w:val="22FBA478"/>
    <w:rsid w:val="23A75C91"/>
    <w:rsid w:val="2405FF17"/>
    <w:rsid w:val="245903B9"/>
    <w:rsid w:val="24DA2AB8"/>
    <w:rsid w:val="25702D11"/>
    <w:rsid w:val="25B82F6D"/>
    <w:rsid w:val="25D8AE98"/>
    <w:rsid w:val="25FA57F9"/>
    <w:rsid w:val="26332F39"/>
    <w:rsid w:val="263E5145"/>
    <w:rsid w:val="26433C1B"/>
    <w:rsid w:val="264E38B6"/>
    <w:rsid w:val="26DCA12B"/>
    <w:rsid w:val="26E9C2BE"/>
    <w:rsid w:val="26F61D51"/>
    <w:rsid w:val="27682E12"/>
    <w:rsid w:val="27B8780E"/>
    <w:rsid w:val="28CFA7A2"/>
    <w:rsid w:val="28E40B78"/>
    <w:rsid w:val="2990888A"/>
    <w:rsid w:val="29FAFF1D"/>
    <w:rsid w:val="2A0B43EC"/>
    <w:rsid w:val="2AAB7668"/>
    <w:rsid w:val="2B319ABF"/>
    <w:rsid w:val="2BD18C2A"/>
    <w:rsid w:val="2C3D339C"/>
    <w:rsid w:val="2C45F623"/>
    <w:rsid w:val="2C49A95C"/>
    <w:rsid w:val="2C4E6875"/>
    <w:rsid w:val="2CC4617D"/>
    <w:rsid w:val="2CD3EEE6"/>
    <w:rsid w:val="2D0081EE"/>
    <w:rsid w:val="2D294C73"/>
    <w:rsid w:val="2E061292"/>
    <w:rsid w:val="2E8BB838"/>
    <w:rsid w:val="2ECCAA3A"/>
    <w:rsid w:val="2EED34AC"/>
    <w:rsid w:val="2F9411D1"/>
    <w:rsid w:val="2FA9B69E"/>
    <w:rsid w:val="2FFEC93C"/>
    <w:rsid w:val="30686207"/>
    <w:rsid w:val="3072C794"/>
    <w:rsid w:val="308B90AC"/>
    <w:rsid w:val="309E377F"/>
    <w:rsid w:val="314F8F63"/>
    <w:rsid w:val="31FB2A91"/>
    <w:rsid w:val="3223E4B4"/>
    <w:rsid w:val="32BDAB8A"/>
    <w:rsid w:val="32DD8BAC"/>
    <w:rsid w:val="33300FCC"/>
    <w:rsid w:val="33A8FA9A"/>
    <w:rsid w:val="341FE343"/>
    <w:rsid w:val="34482036"/>
    <w:rsid w:val="34AA0BD3"/>
    <w:rsid w:val="34B7F10D"/>
    <w:rsid w:val="34CFE132"/>
    <w:rsid w:val="3510B9BA"/>
    <w:rsid w:val="358A014F"/>
    <w:rsid w:val="35E3941B"/>
    <w:rsid w:val="36403788"/>
    <w:rsid w:val="36B8D881"/>
    <w:rsid w:val="36EE1865"/>
    <w:rsid w:val="37033CA4"/>
    <w:rsid w:val="37147F2C"/>
    <w:rsid w:val="371BE239"/>
    <w:rsid w:val="3761F3F5"/>
    <w:rsid w:val="38431F0B"/>
    <w:rsid w:val="38882B84"/>
    <w:rsid w:val="3977D84A"/>
    <w:rsid w:val="3A137B5C"/>
    <w:rsid w:val="3A6C3CA9"/>
    <w:rsid w:val="3AB69EB3"/>
    <w:rsid w:val="3AD8CA51"/>
    <w:rsid w:val="3B78B863"/>
    <w:rsid w:val="3BED8365"/>
    <w:rsid w:val="3C6B7F37"/>
    <w:rsid w:val="3CF38DFA"/>
    <w:rsid w:val="3E53745E"/>
    <w:rsid w:val="3E583315"/>
    <w:rsid w:val="3E89A67C"/>
    <w:rsid w:val="3E9730C8"/>
    <w:rsid w:val="3ED9FCA8"/>
    <w:rsid w:val="3F2F7540"/>
    <w:rsid w:val="3F4F6B55"/>
    <w:rsid w:val="3F92F161"/>
    <w:rsid w:val="401390EE"/>
    <w:rsid w:val="405D9506"/>
    <w:rsid w:val="407EFE85"/>
    <w:rsid w:val="41442F90"/>
    <w:rsid w:val="423DA558"/>
    <w:rsid w:val="42492B25"/>
    <w:rsid w:val="43494078"/>
    <w:rsid w:val="4424F8B9"/>
    <w:rsid w:val="448FF7AC"/>
    <w:rsid w:val="44A7373D"/>
    <w:rsid w:val="4568FF1A"/>
    <w:rsid w:val="456CEC31"/>
    <w:rsid w:val="46302C86"/>
    <w:rsid w:val="46B67985"/>
    <w:rsid w:val="47600A3F"/>
    <w:rsid w:val="48231C2F"/>
    <w:rsid w:val="48CF5A91"/>
    <w:rsid w:val="490D6B24"/>
    <w:rsid w:val="49B05B59"/>
    <w:rsid w:val="49F9BD81"/>
    <w:rsid w:val="4AE8F562"/>
    <w:rsid w:val="4C62C5B6"/>
    <w:rsid w:val="4CCF6DDA"/>
    <w:rsid w:val="4D17646A"/>
    <w:rsid w:val="4D2449D0"/>
    <w:rsid w:val="4E2F696C"/>
    <w:rsid w:val="4EB54218"/>
    <w:rsid w:val="4F3A5561"/>
    <w:rsid w:val="4FBDE66F"/>
    <w:rsid w:val="4FD9E191"/>
    <w:rsid w:val="5037EA1C"/>
    <w:rsid w:val="509FC712"/>
    <w:rsid w:val="50EE1E50"/>
    <w:rsid w:val="5116B1B8"/>
    <w:rsid w:val="51401542"/>
    <w:rsid w:val="514D5A93"/>
    <w:rsid w:val="52428692"/>
    <w:rsid w:val="52511611"/>
    <w:rsid w:val="52783415"/>
    <w:rsid w:val="5491FF27"/>
    <w:rsid w:val="550BB4EC"/>
    <w:rsid w:val="56432E08"/>
    <w:rsid w:val="565D6202"/>
    <w:rsid w:val="567F406A"/>
    <w:rsid w:val="573DC065"/>
    <w:rsid w:val="58A80BB9"/>
    <w:rsid w:val="58BA6765"/>
    <w:rsid w:val="5947F9CB"/>
    <w:rsid w:val="5B15D9FA"/>
    <w:rsid w:val="5C14FB16"/>
    <w:rsid w:val="5CCC3128"/>
    <w:rsid w:val="5CDB8ECA"/>
    <w:rsid w:val="5D142962"/>
    <w:rsid w:val="5D6A185B"/>
    <w:rsid w:val="5D73922F"/>
    <w:rsid w:val="5DA9E0A5"/>
    <w:rsid w:val="5DBE48BC"/>
    <w:rsid w:val="5E09B2BD"/>
    <w:rsid w:val="5E3155E7"/>
    <w:rsid w:val="5F5B0EF4"/>
    <w:rsid w:val="5F8A1E9F"/>
    <w:rsid w:val="5FDAC08F"/>
    <w:rsid w:val="5FDDA4AE"/>
    <w:rsid w:val="5FE1907F"/>
    <w:rsid w:val="5FFA072F"/>
    <w:rsid w:val="601BB4A8"/>
    <w:rsid w:val="60FB66A4"/>
    <w:rsid w:val="61272AEE"/>
    <w:rsid w:val="612791F0"/>
    <w:rsid w:val="613C6967"/>
    <w:rsid w:val="6152B929"/>
    <w:rsid w:val="618D03EC"/>
    <w:rsid w:val="62381B1F"/>
    <w:rsid w:val="635442C7"/>
    <w:rsid w:val="63592970"/>
    <w:rsid w:val="6383A792"/>
    <w:rsid w:val="639392AC"/>
    <w:rsid w:val="63C1204D"/>
    <w:rsid w:val="63C3FAA4"/>
    <w:rsid w:val="64CD7852"/>
    <w:rsid w:val="65AC5AEB"/>
    <w:rsid w:val="665530B1"/>
    <w:rsid w:val="6656460B"/>
    <w:rsid w:val="667676E9"/>
    <w:rsid w:val="66950632"/>
    <w:rsid w:val="66CD851F"/>
    <w:rsid w:val="66CE586B"/>
    <w:rsid w:val="66F7FBEE"/>
    <w:rsid w:val="670CA716"/>
    <w:rsid w:val="672D2734"/>
    <w:rsid w:val="6762B052"/>
    <w:rsid w:val="6851FA3E"/>
    <w:rsid w:val="696A4006"/>
    <w:rsid w:val="6A230DA1"/>
    <w:rsid w:val="6A444F3B"/>
    <w:rsid w:val="6A79D040"/>
    <w:rsid w:val="6B398A65"/>
    <w:rsid w:val="6B98AE13"/>
    <w:rsid w:val="6BF0FD2E"/>
    <w:rsid w:val="6C7DA7FA"/>
    <w:rsid w:val="6CBD5B35"/>
    <w:rsid w:val="6CCB7FFE"/>
    <w:rsid w:val="6D17E245"/>
    <w:rsid w:val="6DC331AF"/>
    <w:rsid w:val="6DC7B0A6"/>
    <w:rsid w:val="6E08EBC0"/>
    <w:rsid w:val="6E2569AB"/>
    <w:rsid w:val="6EB9A69B"/>
    <w:rsid w:val="6F15BB48"/>
    <w:rsid w:val="6F1D2BD3"/>
    <w:rsid w:val="6F4EF52E"/>
    <w:rsid w:val="6F842A9F"/>
    <w:rsid w:val="6FBC2442"/>
    <w:rsid w:val="6FD045A0"/>
    <w:rsid w:val="70B80691"/>
    <w:rsid w:val="71319333"/>
    <w:rsid w:val="7152193D"/>
    <w:rsid w:val="716C1601"/>
    <w:rsid w:val="72057F38"/>
    <w:rsid w:val="723211DF"/>
    <w:rsid w:val="72D21983"/>
    <w:rsid w:val="73CA04C2"/>
    <w:rsid w:val="73CE7C56"/>
    <w:rsid w:val="73E44AD9"/>
    <w:rsid w:val="752E5582"/>
    <w:rsid w:val="75581323"/>
    <w:rsid w:val="75A62C32"/>
    <w:rsid w:val="75CE4394"/>
    <w:rsid w:val="75D35478"/>
    <w:rsid w:val="767AC4D5"/>
    <w:rsid w:val="7690AD1E"/>
    <w:rsid w:val="76C9D3A2"/>
    <w:rsid w:val="76D3415E"/>
    <w:rsid w:val="7781A41D"/>
    <w:rsid w:val="77A5BB1A"/>
    <w:rsid w:val="780A0207"/>
    <w:rsid w:val="78A71CB2"/>
    <w:rsid w:val="78A9F019"/>
    <w:rsid w:val="78B03964"/>
    <w:rsid w:val="795AE72C"/>
    <w:rsid w:val="79853247"/>
    <w:rsid w:val="79C13F2D"/>
    <w:rsid w:val="79C6AF1B"/>
    <w:rsid w:val="7A15B5E8"/>
    <w:rsid w:val="7A25A7A5"/>
    <w:rsid w:val="7A3CECD6"/>
    <w:rsid w:val="7ACBD921"/>
    <w:rsid w:val="7B07C08E"/>
    <w:rsid w:val="7B1D4EAC"/>
    <w:rsid w:val="7B4D38A3"/>
    <w:rsid w:val="7B9D5049"/>
    <w:rsid w:val="7BADD398"/>
    <w:rsid w:val="7BF5B0EF"/>
    <w:rsid w:val="7C0D81CF"/>
    <w:rsid w:val="7C3D8518"/>
    <w:rsid w:val="7C731160"/>
    <w:rsid w:val="7C867BC9"/>
    <w:rsid w:val="7CA3CAB9"/>
    <w:rsid w:val="7CC10AE2"/>
    <w:rsid w:val="7D1199CD"/>
    <w:rsid w:val="7D7ED2F1"/>
    <w:rsid w:val="7DC68BD8"/>
    <w:rsid w:val="7DD57E20"/>
    <w:rsid w:val="7E28DB87"/>
    <w:rsid w:val="7EDE5343"/>
    <w:rsid w:val="7F07F6C6"/>
    <w:rsid w:val="7F4C80D0"/>
    <w:rsid w:val="7FFE53D8"/>
    <w:rsid w:val="7FFED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62F4"/>
  <w15:chartTrackingRefBased/>
  <w15:docId w15:val="{ED2ED74A-B3D7-4A72-B2E2-B059C08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C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C5F1E"/>
  </w:style>
  <w:style w:type="character" w:customStyle="1" w:styleId="eop">
    <w:name w:val="eop"/>
    <w:basedOn w:val="Domylnaczcionkaakapitu"/>
    <w:rsid w:val="002C5F1E"/>
  </w:style>
  <w:style w:type="character" w:customStyle="1" w:styleId="scxw26861330">
    <w:name w:val="scxw26861330"/>
    <w:basedOn w:val="Domylnaczcionkaakapitu"/>
    <w:rsid w:val="002C5F1E"/>
  </w:style>
  <w:style w:type="paragraph" w:styleId="Tekstdymka">
    <w:name w:val="Balloon Text"/>
    <w:basedOn w:val="Normalny"/>
    <w:link w:val="TekstdymkaZnak"/>
    <w:uiPriority w:val="99"/>
    <w:semiHidden/>
    <w:unhideWhenUsed/>
    <w:rsid w:val="0075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E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E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F1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27AE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4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6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67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7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6F67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23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4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025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ban.com/poly" TargetMode="External"/><Relationship Id="rId13" Type="http://schemas.openxmlformats.org/officeDocument/2006/relationships/hyperlink" Target="mailto:adrianna_dzienis@itbc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l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y.com/us/en/innovations/microba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oly.com/gb/en/products/phones/rov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ly.com/gb/en/products/phones/ro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1137a2-3266-4d48-acd9-a2bc408538e1">
      <UserInfo>
        <DisplayName>Matias, Morgan</DisplayName>
        <AccountId>283</AccountId>
        <AccountType/>
      </UserInfo>
      <UserInfo>
        <DisplayName>Lane, Tamara</DisplayName>
        <AccountId>192</AccountId>
        <AccountType/>
      </UserInfo>
      <UserInfo>
        <DisplayName>Thorson, Chris</DisplayName>
        <AccountId>106</AccountId>
        <AccountType/>
      </UserInfo>
      <UserInfo>
        <DisplayName>Kissko, Edie</DisplayName>
        <AccountId>62</AccountId>
        <AccountType/>
      </UserInfo>
      <UserInfo>
        <DisplayName>Marx, Laura</DisplayName>
        <AccountId>98</AccountId>
        <AccountType/>
      </UserInfo>
      <UserInfo>
        <DisplayName>Lamarque, John</DisplayName>
        <AccountId>317</AccountId>
        <AccountType/>
      </UserInfo>
      <UserInfo>
        <DisplayName>Goodwin, John</DisplayName>
        <AccountId>277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DF1E7BC5AC74DB9A5D791BE9BB5E2" ma:contentTypeVersion="12" ma:contentTypeDescription="Create a new document." ma:contentTypeScope="" ma:versionID="8ffbc6137cb142816f548bcbe0a32940">
  <xsd:schema xmlns:xsd="http://www.w3.org/2001/XMLSchema" xmlns:xs="http://www.w3.org/2001/XMLSchema" xmlns:p="http://schemas.microsoft.com/office/2006/metadata/properties" xmlns:ns2="e865cd33-cbc8-4845-8a5e-67691d9379d0" xmlns:ns3="271137a2-3266-4d48-acd9-a2bc408538e1" targetNamespace="http://schemas.microsoft.com/office/2006/metadata/properties" ma:root="true" ma:fieldsID="6010c0709c202abd605adadfe8387fd6" ns2:_="" ns3:_="">
    <xsd:import namespace="e865cd33-cbc8-4845-8a5e-67691d9379d0"/>
    <xsd:import namespace="271137a2-3266-4d48-acd9-a2bc40853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cd33-cbc8-4845-8a5e-67691d937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37a2-3266-4d48-acd9-a2bc40853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8F6C1-4775-4EB2-B8A5-F350340CF5B0}">
  <ds:schemaRefs>
    <ds:schemaRef ds:uri="http://schemas.microsoft.com/office/2006/metadata/properties"/>
    <ds:schemaRef ds:uri="http://schemas.microsoft.com/office/infopath/2007/PartnerControls"/>
    <ds:schemaRef ds:uri="271137a2-3266-4d48-acd9-a2bc408538e1"/>
  </ds:schemaRefs>
</ds:datastoreItem>
</file>

<file path=customXml/itemProps2.xml><?xml version="1.0" encoding="utf-8"?>
<ds:datastoreItem xmlns:ds="http://schemas.openxmlformats.org/officeDocument/2006/customXml" ds:itemID="{2F5E56EC-415E-4182-B79D-1C1635DBF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5cd33-cbc8-4845-8a5e-67691d9379d0"/>
    <ds:schemaRef ds:uri="271137a2-3266-4d48-acd9-a2bc4085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1DF29-3AA9-4651-8F8A-EBB46782A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Links>
    <vt:vector size="24" baseType="variant">
      <vt:variant>
        <vt:i4>2097197</vt:i4>
      </vt:variant>
      <vt:variant>
        <vt:i4>9</vt:i4>
      </vt:variant>
      <vt:variant>
        <vt:i4>0</vt:i4>
      </vt:variant>
      <vt:variant>
        <vt:i4>5</vt:i4>
      </vt:variant>
      <vt:variant>
        <vt:lpwstr>http://www.poly.com/us/en/products/phones/rove/rove-40</vt:lpwstr>
      </vt:variant>
      <vt:variant>
        <vt:lpwstr/>
      </vt:variant>
      <vt:variant>
        <vt:i4>2097194</vt:i4>
      </vt:variant>
      <vt:variant>
        <vt:i4>6</vt:i4>
      </vt:variant>
      <vt:variant>
        <vt:i4>0</vt:i4>
      </vt:variant>
      <vt:variant>
        <vt:i4>5</vt:i4>
      </vt:variant>
      <vt:variant>
        <vt:lpwstr>http://www.poly.com/us/en/products/phones/rove/rove-30</vt:lpwstr>
      </vt:variant>
      <vt:variant>
        <vt:lpwstr/>
      </vt:variant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http://www.poly.com/us/en/products/phones/rove/rove-40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http://www.poly.com/us/en/products/phones/rove/rove-30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Soh (FleishmanHillard)</dc:creator>
  <cp:keywords/>
  <dc:description/>
  <cp:lastModifiedBy>Adrianna Dzienis</cp:lastModifiedBy>
  <cp:revision>5</cp:revision>
  <dcterms:created xsi:type="dcterms:W3CDTF">2021-02-15T12:25:00Z</dcterms:created>
  <dcterms:modified xsi:type="dcterms:W3CDTF">2021-02-15T12:49:00Z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0x010100C9ADF1E7BC5AC74DB9A5D791BE9BB5E2</vt:lpwstr>
  </property>
</Properties>
</file>